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3C5EB4">
        <w:rPr>
          <w:rFonts w:ascii="Courier New" w:hAnsi="Courier New" w:cs="Courier New"/>
          <w:sz w:val="16"/>
        </w:rPr>
        <w:t>RIELES  Y  COSAS  SA 2020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16"/>
        </w:rPr>
        <w:t>FECHA DE EMISION: 24/07/2023              HORA: 08:48          HOJA: 1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28"/>
        </w:rPr>
        <w:t xml:space="preserve">         COMPOSICION DE SALDOS    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05/07/2023  FAC  A0001000064974  06/07/2023                                           39,619.73                             39,619.73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19/07/2023  FAC  A0001000065547  20/07/2023                                          163,069.04                            163,069.04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2"/>
        </w:rPr>
      </w:pPr>
      <w:r w:rsidRPr="003C5EB4">
        <w:rPr>
          <w:rFonts w:ascii="Courier New" w:hAnsi="Courier New" w:cs="Courier New"/>
          <w:sz w:val="12"/>
        </w:rPr>
        <w:t>SALDO DEL CLIENTE :          202,688.77</w:t>
      </w:r>
    </w:p>
    <w:p w:rsidR="003C5EB4" w:rsidRPr="003C5EB4" w:rsidRDefault="003C5EB4" w:rsidP="003C5EB4">
      <w:pPr>
        <w:spacing w:after="0" w:line="240" w:lineRule="auto"/>
        <w:rPr>
          <w:rFonts w:ascii="Courier New" w:hAnsi="Courier New" w:cs="Courier New"/>
          <w:sz w:val="16"/>
        </w:rPr>
      </w:pPr>
      <w:r w:rsidRPr="003C5EB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422DD" w:rsidRPr="003C5EB4" w:rsidRDefault="00D422DD" w:rsidP="003C5EB4">
      <w:pPr>
        <w:spacing w:after="0" w:line="240" w:lineRule="auto"/>
        <w:rPr>
          <w:rFonts w:ascii="Courier New" w:hAnsi="Courier New" w:cs="Courier New"/>
          <w:sz w:val="16"/>
        </w:rPr>
      </w:pPr>
    </w:p>
    <w:sectPr w:rsidR="00D422DD" w:rsidRPr="003C5EB4" w:rsidSect="003C5EB4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B4"/>
    <w:rsid w:val="003C5EB4"/>
    <w:rsid w:val="00D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F336-9727-4F1C-9041-7F3AF4A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2023-07-24T11:48:00Z</dcterms:created>
  <dcterms:modified xsi:type="dcterms:W3CDTF">2023-07-24T11:48:00Z</dcterms:modified>
</cp:coreProperties>
</file>